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6BA51" w14:textId="4B29796D" w:rsidR="00E135DA" w:rsidRDefault="00E1526E" w:rsidP="00E1526E">
      <w:pPr>
        <w:rPr>
          <w:b/>
          <w:bCs/>
          <w:sz w:val="24"/>
          <w:szCs w:val="24"/>
        </w:rPr>
      </w:pPr>
      <w:r w:rsidRPr="00E1526E">
        <w:rPr>
          <w:b/>
          <w:bCs/>
          <w:sz w:val="24"/>
          <w:szCs w:val="24"/>
        </w:rPr>
        <w:t>Mark your calendars</w:t>
      </w:r>
      <w:r w:rsidR="00AD0BD3">
        <w:rPr>
          <w:b/>
          <w:bCs/>
          <w:sz w:val="24"/>
          <w:szCs w:val="24"/>
        </w:rPr>
        <w:t>.</w:t>
      </w:r>
      <w:r w:rsidR="00E135DA">
        <w:rPr>
          <w:b/>
          <w:bCs/>
          <w:sz w:val="24"/>
          <w:szCs w:val="24"/>
        </w:rPr>
        <w:t xml:space="preserve"> Fall 202560 Training date in November 11</w:t>
      </w:r>
      <w:r w:rsidR="00E135DA" w:rsidRPr="00E135DA">
        <w:rPr>
          <w:b/>
          <w:bCs/>
          <w:sz w:val="24"/>
          <w:szCs w:val="24"/>
          <w:vertAlign w:val="superscript"/>
        </w:rPr>
        <w:t>th</w:t>
      </w:r>
      <w:r w:rsidR="00E135DA">
        <w:rPr>
          <w:b/>
          <w:bCs/>
          <w:sz w:val="24"/>
          <w:szCs w:val="24"/>
        </w:rPr>
        <w:t xml:space="preserve"> 10am</w:t>
      </w:r>
    </w:p>
    <w:p w14:paraId="1FEAC281" w14:textId="32DACD67" w:rsidR="00E1526E" w:rsidRPr="00E1526E" w:rsidRDefault="00E1526E" w:rsidP="00E1526E">
      <w:pPr>
        <w:rPr>
          <w:b/>
          <w:bCs/>
          <w:sz w:val="24"/>
          <w:szCs w:val="24"/>
        </w:rPr>
      </w:pPr>
      <w:r w:rsidRPr="00E1526E">
        <w:rPr>
          <w:b/>
          <w:bCs/>
          <w:sz w:val="24"/>
          <w:szCs w:val="24"/>
        </w:rPr>
        <w:t xml:space="preserve"> You’re invited to attend one of the below sessions to meet a new mandatory training requirement if you are involved in handling deposits. This training is essential for ensuring compliance and proper financial procedures across all departments.  Please </w:t>
      </w:r>
      <w:r w:rsidR="00711FB6">
        <w:rPr>
          <w:b/>
          <w:bCs/>
          <w:sz w:val="24"/>
          <w:szCs w:val="24"/>
        </w:rPr>
        <w:t>share with others you think should</w:t>
      </w:r>
      <w:r w:rsidRPr="00E1526E">
        <w:rPr>
          <w:b/>
          <w:bCs/>
          <w:sz w:val="24"/>
          <w:szCs w:val="24"/>
        </w:rPr>
        <w:t xml:space="preserve">  attend.   Just </w:t>
      </w:r>
      <w:r w:rsidR="00AD0BD3">
        <w:rPr>
          <w:b/>
          <w:bCs/>
          <w:sz w:val="24"/>
          <w:szCs w:val="24"/>
        </w:rPr>
        <w:t xml:space="preserve">sign up in Talent Management </w:t>
      </w:r>
      <w:r w:rsidRPr="00E1526E">
        <w:rPr>
          <w:b/>
          <w:bCs/>
          <w:sz w:val="24"/>
          <w:szCs w:val="24"/>
        </w:rPr>
        <w:t xml:space="preserve"> </w:t>
      </w:r>
      <w:r w:rsidR="00711FB6">
        <w:rPr>
          <w:b/>
          <w:bCs/>
          <w:sz w:val="24"/>
          <w:szCs w:val="24"/>
        </w:rPr>
        <w:t xml:space="preserve">for </w:t>
      </w:r>
      <w:r w:rsidRPr="00E1526E">
        <w:rPr>
          <w:b/>
          <w:bCs/>
          <w:sz w:val="24"/>
          <w:szCs w:val="24"/>
        </w:rPr>
        <w:t>the time that works best with your schedule</w:t>
      </w:r>
    </w:p>
    <w:p w14:paraId="0A2B563B" w14:textId="3A215AB6" w:rsidR="0024477F" w:rsidRDefault="0024477F" w:rsidP="0024477F">
      <w:pPr>
        <w:rPr>
          <w:b/>
          <w:bCs/>
          <w:sz w:val="24"/>
          <w:szCs w:val="24"/>
        </w:rPr>
      </w:pPr>
      <w:r w:rsidRPr="0024477F">
        <w:rPr>
          <w:b/>
          <w:bCs/>
          <w:sz w:val="24"/>
          <w:szCs w:val="24"/>
        </w:rPr>
        <w:t>Bursar Training - Cash Handling, Deposit Requirements and Reconciliation Guidelines</w:t>
      </w:r>
    </w:p>
    <w:p w14:paraId="0FE90442" w14:textId="7EC84CBE" w:rsidR="00711FB6" w:rsidRDefault="00711FB6" w:rsidP="00711F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Pr="00711FB6">
        <w:rPr>
          <w:b/>
          <w:bCs/>
          <w:sz w:val="24"/>
          <w:szCs w:val="24"/>
        </w:rPr>
        <w:t xml:space="preserve">ink to the training sessions available in LMS: </w:t>
      </w:r>
    </w:p>
    <w:p w14:paraId="76C71C1A" w14:textId="77777777" w:rsidR="00E135DA" w:rsidRPr="00E135DA" w:rsidRDefault="00E135DA" w:rsidP="00E135DA">
      <w:pPr>
        <w:rPr>
          <w:b/>
          <w:bCs/>
          <w:sz w:val="24"/>
          <w:szCs w:val="24"/>
        </w:rPr>
      </w:pPr>
      <w:hyperlink r:id="rId4" w:history="1">
        <w:r w:rsidRPr="00E135DA">
          <w:rPr>
            <w:rStyle w:val="Hyperlink"/>
            <w:b/>
            <w:bCs/>
            <w:sz w:val="24"/>
            <w:szCs w:val="24"/>
          </w:rPr>
          <w:t>https://oamcemployees.pageuppeople.com/learning/242</w:t>
        </w:r>
      </w:hyperlink>
    </w:p>
    <w:p w14:paraId="4E68D587" w14:textId="33383061" w:rsidR="00711FB6" w:rsidRPr="00711FB6" w:rsidRDefault="00711FB6" w:rsidP="00711FB6">
      <w:pPr>
        <w:rPr>
          <w:b/>
          <w:bCs/>
          <w:sz w:val="24"/>
          <w:szCs w:val="24"/>
        </w:rPr>
      </w:pPr>
    </w:p>
    <w:p w14:paraId="0352A218" w14:textId="153A1BCF" w:rsidR="00711FB6" w:rsidRPr="0024477F" w:rsidRDefault="00711FB6" w:rsidP="0024477F">
      <w:pPr>
        <w:rPr>
          <w:b/>
          <w:bCs/>
          <w:sz w:val="24"/>
          <w:szCs w:val="24"/>
        </w:rPr>
      </w:pPr>
    </w:p>
    <w:sectPr w:rsidR="00711FB6" w:rsidRPr="0024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7F"/>
    <w:rsid w:val="0024477F"/>
    <w:rsid w:val="003127C3"/>
    <w:rsid w:val="003D59E0"/>
    <w:rsid w:val="003E46C0"/>
    <w:rsid w:val="00604B98"/>
    <w:rsid w:val="00711FB6"/>
    <w:rsid w:val="00897955"/>
    <w:rsid w:val="00A96746"/>
    <w:rsid w:val="00AB7F7C"/>
    <w:rsid w:val="00AD0BD3"/>
    <w:rsid w:val="00E135DA"/>
    <w:rsid w:val="00E1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0F4A"/>
  <w15:chartTrackingRefBased/>
  <w15:docId w15:val="{AE538498-B15E-4FEC-A34F-87DB852A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7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47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7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1F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4.safelinks.protection.outlook.com/?url=https%3A%2F%2Foamcemployees.pageuppeople.com%2Flearning%2F242&amp;data=05%7C02%7Claurie.beets%40okstate.edu%7Cb814d4fcfd9e4a1625a108ddf4948b23%7C2a69c91de8494e34a230cdf8b27e1964%7C0%7C0%7C638935641007273615%7CUnknown%7CTWFpbGZsb3d8eyJFbXB0eU1hcGkiOnRydWUsIlYiOiIwLjAuMDAwMCIsIlAiOiJXaW4zMiIsIkFOIjoiTWFpbCIsIldUIjoyfQ%3D%3D%7C0%7C%7C%7C&amp;sdata=%2BqunSJjFKvg4kI25C669WaOsCnRVLDMA3LXl1K8bzk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Beets, Laurie</dc:creator>
  <cp:keywords/>
  <dc:description/>
  <cp:lastModifiedBy>Beets, Laurie</cp:lastModifiedBy>
  <cp:revision>3</cp:revision>
  <dcterms:created xsi:type="dcterms:W3CDTF">2025-09-15T20:30:00Z</dcterms:created>
  <dcterms:modified xsi:type="dcterms:W3CDTF">2025-09-15T20:31:00Z</dcterms:modified>
</cp:coreProperties>
</file>